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712" w:type="pct"/>
        <w:tblInd w:w="4895" w:type="dxa"/>
        <w:tblCellMar>
          <w:left w:w="0" w:type="dxa"/>
          <w:right w:w="0" w:type="dxa"/>
        </w:tblCellMar>
        <w:tblLook w:val="04A0" w:firstRow="1" w:lastRow="0" w:firstColumn="1" w:lastColumn="0" w:noHBand="0" w:noVBand="1"/>
      </w:tblPr>
      <w:tblGrid>
        <w:gridCol w:w="4730"/>
      </w:tblGrid>
      <w:tr w:rsidR="00C73B40" w:rsidRPr="00C73B40" w:rsidTr="006F18CA">
        <w:trPr>
          <w:trHeight w:val="1699"/>
        </w:trPr>
        <w:tc>
          <w:tcPr>
            <w:tcW w:w="5000" w:type="pct"/>
            <w:tcMar>
              <w:top w:w="0" w:type="dxa"/>
              <w:left w:w="108" w:type="dxa"/>
              <w:bottom w:w="0" w:type="dxa"/>
              <w:right w:w="108" w:type="dxa"/>
            </w:tcMar>
            <w:vAlign w:val="bottom"/>
            <w:hideMark/>
          </w:tcPr>
          <w:p w:rsidR="00EB7616" w:rsidRPr="00EB7616" w:rsidRDefault="00EB7616" w:rsidP="00EB7616">
            <w:pPr>
              <w:spacing w:after="60"/>
              <w:rPr>
                <w:rFonts w:ascii="Times New Roman" w:hAnsi="Times New Roman"/>
                <w:sz w:val="24"/>
                <w:szCs w:val="24"/>
                <w:lang w:val="ky-KG"/>
              </w:rPr>
            </w:pPr>
            <w:bookmarkStart w:id="0" w:name="_GoBack"/>
            <w:bookmarkEnd w:id="0"/>
            <w:r w:rsidRPr="00EB7616">
              <w:rPr>
                <w:rFonts w:ascii="Times New Roman" w:hAnsi="Times New Roman"/>
                <w:sz w:val="24"/>
                <w:szCs w:val="24"/>
                <w:lang w:val="ky-KG"/>
              </w:rPr>
              <w:t>Кыргыз Республикасынын Министрлер Кабинетин</w:t>
            </w:r>
            <w:r>
              <w:rPr>
                <w:rFonts w:ascii="Times New Roman" w:hAnsi="Times New Roman"/>
                <w:sz w:val="24"/>
                <w:szCs w:val="24"/>
                <w:lang w:val="ky-KG"/>
              </w:rPr>
              <w:t xml:space="preserve">ин 2021-жылдын </w:t>
            </w:r>
            <w:r w:rsidRPr="006F18CA">
              <w:rPr>
                <w:rFonts w:ascii="Times New Roman" w:eastAsia="Times New Roman" w:hAnsi="Times New Roman" w:cs="Times New Roman"/>
                <w:sz w:val="24"/>
                <w:szCs w:val="24"/>
                <w:lang w:eastAsia="ru-RU"/>
              </w:rPr>
              <w:t>«___»</w:t>
            </w:r>
            <w:r w:rsidRPr="00C73B40">
              <w:rPr>
                <w:rFonts w:ascii="Times New Roman" w:eastAsia="Times New Roman" w:hAnsi="Times New Roman" w:cs="Times New Roman"/>
                <w:sz w:val="24"/>
                <w:szCs w:val="24"/>
                <w:lang w:eastAsia="ru-RU"/>
              </w:rPr>
              <w:t xml:space="preserve"> </w:t>
            </w:r>
            <w:r w:rsidRPr="006F18CA">
              <w:rPr>
                <w:rFonts w:ascii="Times New Roman" w:eastAsia="Times New Roman" w:hAnsi="Times New Roman" w:cs="Times New Roman"/>
                <w:sz w:val="24"/>
                <w:szCs w:val="24"/>
                <w:lang w:eastAsia="ru-RU"/>
              </w:rPr>
              <w:t>_______</w:t>
            </w:r>
            <w:r>
              <w:rPr>
                <w:rFonts w:ascii="Times New Roman" w:eastAsia="Times New Roman" w:hAnsi="Times New Roman" w:cs="Times New Roman"/>
                <w:sz w:val="24"/>
                <w:szCs w:val="24"/>
                <w:lang w:val="ky-KG" w:eastAsia="ru-RU"/>
              </w:rPr>
              <w:t xml:space="preserve"> </w:t>
            </w:r>
            <w:r w:rsidRPr="00C73B40">
              <w:rPr>
                <w:rFonts w:ascii="Times New Roman" w:eastAsia="Times New Roman" w:hAnsi="Times New Roman" w:cs="Times New Roman"/>
                <w:sz w:val="24"/>
                <w:szCs w:val="24"/>
                <w:lang w:eastAsia="ru-RU"/>
              </w:rPr>
              <w:t xml:space="preserve">№ </w:t>
            </w:r>
            <w:r w:rsidRPr="006F18CA">
              <w:rPr>
                <w:rFonts w:ascii="Times New Roman" w:eastAsia="Times New Roman" w:hAnsi="Times New Roman" w:cs="Times New Roman"/>
                <w:sz w:val="24"/>
                <w:szCs w:val="24"/>
                <w:lang w:eastAsia="ru-RU"/>
              </w:rPr>
              <w:t>____</w:t>
            </w:r>
            <w:r>
              <w:rPr>
                <w:rFonts w:ascii="Times New Roman" w:eastAsia="Times New Roman" w:hAnsi="Times New Roman" w:cs="Times New Roman"/>
                <w:sz w:val="24"/>
                <w:szCs w:val="24"/>
                <w:lang w:val="ky-KG" w:eastAsia="ru-RU"/>
              </w:rPr>
              <w:t xml:space="preserve"> токтому менен жактырылган</w:t>
            </w:r>
          </w:p>
          <w:p w:rsidR="00C73B40" w:rsidRPr="00C73B40" w:rsidRDefault="00C73B40" w:rsidP="00C73B40">
            <w:pPr>
              <w:spacing w:after="60"/>
              <w:jc w:val="center"/>
              <w:rPr>
                <w:rFonts w:ascii="Arial" w:eastAsia="Times New Roman" w:hAnsi="Arial" w:cs="Arial"/>
                <w:sz w:val="20"/>
                <w:szCs w:val="20"/>
                <w:lang w:eastAsia="ru-RU"/>
              </w:rPr>
            </w:pPr>
          </w:p>
        </w:tc>
      </w:tr>
    </w:tbl>
    <w:p w:rsidR="006F18CA" w:rsidRDefault="006F18CA" w:rsidP="00702FA7">
      <w:pPr>
        <w:spacing w:after="0"/>
        <w:ind w:left="1134" w:right="1134"/>
        <w:jc w:val="center"/>
        <w:rPr>
          <w:rFonts w:ascii="Times New Roman" w:eastAsia="Times New Roman" w:hAnsi="Times New Roman" w:cs="Times New Roman"/>
          <w:b/>
          <w:bCs/>
          <w:sz w:val="28"/>
          <w:szCs w:val="28"/>
          <w:lang w:eastAsia="ru-RU"/>
        </w:rPr>
      </w:pPr>
    </w:p>
    <w:p w:rsidR="006F18CA" w:rsidRDefault="006F18CA" w:rsidP="00702FA7">
      <w:pPr>
        <w:spacing w:after="0"/>
        <w:ind w:left="1134" w:right="1134"/>
        <w:jc w:val="center"/>
        <w:rPr>
          <w:rFonts w:ascii="Times New Roman" w:eastAsia="Times New Roman" w:hAnsi="Times New Roman" w:cs="Times New Roman"/>
          <w:b/>
          <w:bCs/>
          <w:sz w:val="28"/>
          <w:szCs w:val="28"/>
          <w:lang w:eastAsia="ru-RU"/>
        </w:rPr>
      </w:pPr>
    </w:p>
    <w:p w:rsidR="00EB7616" w:rsidRPr="00EB7616" w:rsidRDefault="00EB7616" w:rsidP="00702FA7">
      <w:pPr>
        <w:spacing w:after="0"/>
        <w:ind w:left="1134" w:right="1134"/>
        <w:jc w:val="center"/>
        <w:rPr>
          <w:rFonts w:ascii="Times New Roman" w:hAnsi="Times New Roman"/>
          <w:b/>
          <w:sz w:val="28"/>
          <w:szCs w:val="28"/>
          <w:lang w:val="ky-KG"/>
        </w:rPr>
      </w:pPr>
      <w:r w:rsidRPr="00EB7616">
        <w:rPr>
          <w:rFonts w:ascii="Times New Roman" w:hAnsi="Times New Roman" w:cs="Times New Roman"/>
          <w:b/>
          <w:bCs/>
          <w:color w:val="2B2B2B"/>
          <w:spacing w:val="5"/>
          <w:sz w:val="28"/>
          <w:szCs w:val="28"/>
          <w:shd w:val="clear" w:color="auto" w:fill="FFFFFF"/>
          <w:lang w:val="ky-KG"/>
        </w:rPr>
        <w:t>“Товардык белгилер, тейлөө белгилери</w:t>
      </w:r>
      <w:r w:rsidRPr="00EB7616">
        <w:rPr>
          <w:rFonts w:ascii="Times New Roman" w:hAnsi="Times New Roman"/>
          <w:b/>
          <w:bCs/>
          <w:color w:val="2B2B2B"/>
          <w:spacing w:val="5"/>
          <w:sz w:val="28"/>
          <w:szCs w:val="28"/>
          <w:shd w:val="clear" w:color="auto" w:fill="FFFFFF"/>
          <w:lang w:val="ky-KG"/>
        </w:rPr>
        <w:t>, географиялык көрсөтмөлөр</w:t>
      </w:r>
      <w:r w:rsidRPr="00EB7616">
        <w:rPr>
          <w:rFonts w:ascii="Times New Roman" w:hAnsi="Times New Roman" w:cs="Times New Roman"/>
          <w:b/>
          <w:bCs/>
          <w:color w:val="2B2B2B"/>
          <w:spacing w:val="5"/>
          <w:sz w:val="28"/>
          <w:szCs w:val="28"/>
          <w:shd w:val="clear" w:color="auto" w:fill="FFFFFF"/>
          <w:lang w:val="ky-KG"/>
        </w:rPr>
        <w:t xml:space="preserve"> жана товарлар чыгарылган жерлердин аталыштары жөнүндө</w:t>
      </w:r>
      <w:r w:rsidRPr="00EB7616">
        <w:rPr>
          <w:rFonts w:ascii="Times New Roman" w:eastAsiaTheme="minorEastAsia" w:hAnsi="Times New Roman"/>
          <w:b/>
          <w:sz w:val="28"/>
          <w:szCs w:val="28"/>
          <w:lang w:val="ky-KG"/>
        </w:rPr>
        <w:t xml:space="preserve">” Кыргыз Республикасынын Мыйзамынын долбооруна </w:t>
      </w:r>
      <w:r w:rsidRPr="00EB7616">
        <w:rPr>
          <w:rFonts w:ascii="Times New Roman" w:hAnsi="Times New Roman"/>
          <w:b/>
          <w:sz w:val="28"/>
          <w:szCs w:val="28"/>
          <w:lang w:val="ky-KG"/>
        </w:rPr>
        <w:t>Кыргыз Республикасынын Министрлер Кабинетинин</w:t>
      </w:r>
    </w:p>
    <w:p w:rsidR="00EB7616" w:rsidRPr="00EB7616" w:rsidRDefault="00EB7616" w:rsidP="00702FA7">
      <w:pPr>
        <w:spacing w:after="0"/>
        <w:ind w:left="1134" w:right="1134"/>
        <w:jc w:val="center"/>
        <w:rPr>
          <w:rFonts w:ascii="Times New Roman" w:eastAsiaTheme="minorEastAsia" w:hAnsi="Times New Roman"/>
          <w:b/>
          <w:sz w:val="28"/>
          <w:szCs w:val="28"/>
          <w:lang w:val="ky-KG"/>
        </w:rPr>
      </w:pPr>
      <w:r w:rsidRPr="00EB7616">
        <w:rPr>
          <w:rFonts w:ascii="Times New Roman" w:hAnsi="Times New Roman" w:cs="Times New Roman"/>
          <w:b/>
          <w:bCs/>
          <w:color w:val="2B2B2B"/>
          <w:spacing w:val="5"/>
          <w:sz w:val="28"/>
          <w:szCs w:val="28"/>
          <w:shd w:val="clear" w:color="auto" w:fill="FFFFFF"/>
          <w:lang w:val="ky-KG"/>
        </w:rPr>
        <w:t>КОРУТУНДУСУ</w:t>
      </w:r>
    </w:p>
    <w:p w:rsidR="00702FA7" w:rsidRPr="000B5F3A" w:rsidRDefault="00702FA7" w:rsidP="006F18CA">
      <w:pPr>
        <w:spacing w:after="0" w:line="240" w:lineRule="auto"/>
        <w:ind w:left="1134" w:right="1134"/>
        <w:jc w:val="center"/>
        <w:rPr>
          <w:rFonts w:ascii="Times New Roman" w:eastAsia="Times New Roman" w:hAnsi="Times New Roman" w:cs="Times New Roman"/>
          <w:b/>
          <w:bCs/>
          <w:sz w:val="28"/>
          <w:szCs w:val="28"/>
          <w:lang w:val="ky-KG" w:eastAsia="ru-RU"/>
        </w:rPr>
      </w:pPr>
    </w:p>
    <w:p w:rsidR="00EB7616" w:rsidRPr="00EB7616" w:rsidRDefault="00EB7616" w:rsidP="00EB7616">
      <w:pPr>
        <w:spacing w:after="0" w:line="240" w:lineRule="auto"/>
        <w:ind w:firstLine="567"/>
        <w:jc w:val="both"/>
        <w:rPr>
          <w:rFonts w:ascii="Times New Roman" w:hAnsi="Times New Roman"/>
          <w:sz w:val="28"/>
          <w:szCs w:val="28"/>
          <w:lang w:val="ky-KG"/>
        </w:rPr>
      </w:pPr>
      <w:r w:rsidRPr="00EB7616">
        <w:rPr>
          <w:rFonts w:ascii="Times New Roman" w:hAnsi="Times New Roman"/>
          <w:sz w:val="28"/>
          <w:szCs w:val="28"/>
          <w:lang w:val="ky-KG"/>
        </w:rPr>
        <w:t xml:space="preserve">Кыргыз Республикасынын </w:t>
      </w:r>
      <w:r>
        <w:rPr>
          <w:rFonts w:ascii="Times New Roman" w:hAnsi="Times New Roman"/>
          <w:sz w:val="28"/>
          <w:szCs w:val="28"/>
          <w:lang w:val="ky-KG"/>
        </w:rPr>
        <w:t xml:space="preserve">Өкмөтү </w:t>
      </w:r>
      <w:r w:rsidRPr="00EB7616">
        <w:rPr>
          <w:rFonts w:ascii="Times New Roman" w:hAnsi="Times New Roman"/>
          <w:sz w:val="28"/>
          <w:szCs w:val="28"/>
          <w:lang w:val="ky-KG"/>
        </w:rPr>
        <w:t>“Кыргыз Республикасынын Министрлер Кабинети</w:t>
      </w:r>
      <w:r>
        <w:rPr>
          <w:rFonts w:ascii="Times New Roman" w:hAnsi="Times New Roman"/>
          <w:sz w:val="28"/>
          <w:szCs w:val="28"/>
          <w:lang w:val="ky-KG"/>
        </w:rPr>
        <w:t xml:space="preserve"> жөнүндө” </w:t>
      </w:r>
      <w:r w:rsidRPr="00EB7616">
        <w:rPr>
          <w:rFonts w:ascii="Times New Roman" w:hAnsi="Times New Roman"/>
          <w:sz w:val="28"/>
          <w:szCs w:val="28"/>
          <w:lang w:val="ky-KG"/>
        </w:rPr>
        <w:t>Кыргыз Республикасынын</w:t>
      </w:r>
      <w:r>
        <w:rPr>
          <w:rFonts w:ascii="Times New Roman" w:hAnsi="Times New Roman"/>
          <w:sz w:val="28"/>
          <w:szCs w:val="28"/>
          <w:lang w:val="ky-KG"/>
        </w:rPr>
        <w:t xml:space="preserve"> конституциялык Мыйзамынын 27-беренесине ылайык </w:t>
      </w:r>
      <w:r w:rsidRPr="00EB7616">
        <w:rPr>
          <w:rFonts w:ascii="Times New Roman" w:hAnsi="Times New Roman"/>
          <w:sz w:val="28"/>
          <w:szCs w:val="28"/>
          <w:lang w:val="ky-KG"/>
        </w:rPr>
        <w:t>Кыргыз Республикасынын Министрлер Ка</w:t>
      </w:r>
      <w:r w:rsidRPr="00F75754">
        <w:rPr>
          <w:rFonts w:ascii="Times New Roman" w:hAnsi="Times New Roman"/>
          <w:sz w:val="28"/>
          <w:szCs w:val="28"/>
          <w:lang w:val="ky-KG"/>
        </w:rPr>
        <w:t>бинетине караштуу И</w:t>
      </w:r>
      <w:r w:rsidRPr="00EB7616">
        <w:rPr>
          <w:rFonts w:ascii="Times New Roman" w:hAnsi="Times New Roman"/>
          <w:sz w:val="28"/>
          <w:szCs w:val="28"/>
          <w:lang w:val="ky-KG"/>
        </w:rPr>
        <w:t>нтеллектуал</w:t>
      </w:r>
      <w:r w:rsidRPr="00F75754">
        <w:rPr>
          <w:rFonts w:ascii="Times New Roman" w:hAnsi="Times New Roman"/>
          <w:sz w:val="28"/>
          <w:szCs w:val="28"/>
          <w:lang w:val="ky-KG"/>
        </w:rPr>
        <w:t xml:space="preserve">дык менчик жана </w:t>
      </w:r>
      <w:r w:rsidRPr="00EB7616">
        <w:rPr>
          <w:rFonts w:ascii="Times New Roman" w:hAnsi="Times New Roman"/>
          <w:sz w:val="28"/>
          <w:szCs w:val="28"/>
          <w:lang w:val="ky-KG"/>
        </w:rPr>
        <w:t>инноваци</w:t>
      </w:r>
      <w:r w:rsidRPr="00F75754">
        <w:rPr>
          <w:rFonts w:ascii="Times New Roman" w:hAnsi="Times New Roman"/>
          <w:sz w:val="28"/>
          <w:szCs w:val="28"/>
          <w:lang w:val="ky-KG"/>
        </w:rPr>
        <w:t xml:space="preserve">ялар мамлекеттик агенттиги </w:t>
      </w:r>
      <w:r w:rsidRPr="00EB7616">
        <w:rPr>
          <w:rFonts w:ascii="Times New Roman" w:hAnsi="Times New Roman"/>
          <w:sz w:val="28"/>
          <w:szCs w:val="28"/>
          <w:lang w:val="ky-KG"/>
        </w:rPr>
        <w:t>(Кыргызпатент)</w:t>
      </w:r>
      <w:r>
        <w:rPr>
          <w:rFonts w:ascii="Times New Roman" w:hAnsi="Times New Roman"/>
          <w:sz w:val="28"/>
          <w:szCs w:val="28"/>
          <w:lang w:val="ky-KG"/>
        </w:rPr>
        <w:t xml:space="preserve"> тарабынан демилгеленген </w:t>
      </w:r>
      <w:r w:rsidRPr="00EB7616">
        <w:rPr>
          <w:rFonts w:ascii="Times New Roman" w:hAnsi="Times New Roman" w:cs="Times New Roman"/>
          <w:bCs/>
          <w:color w:val="2B2B2B"/>
          <w:spacing w:val="5"/>
          <w:sz w:val="28"/>
          <w:szCs w:val="28"/>
          <w:shd w:val="clear" w:color="auto" w:fill="FFFFFF"/>
          <w:lang w:val="ky-KG"/>
        </w:rPr>
        <w:t>“Товардык белгилер, тейлөө белгилери</w:t>
      </w:r>
      <w:r w:rsidRPr="00EB7616">
        <w:rPr>
          <w:rFonts w:ascii="Times New Roman" w:hAnsi="Times New Roman"/>
          <w:bCs/>
          <w:color w:val="2B2B2B"/>
          <w:spacing w:val="5"/>
          <w:sz w:val="28"/>
          <w:szCs w:val="28"/>
          <w:shd w:val="clear" w:color="auto" w:fill="FFFFFF"/>
          <w:lang w:val="ky-KG"/>
        </w:rPr>
        <w:t>, географиялык көрсөтмөлөр</w:t>
      </w:r>
      <w:r w:rsidRPr="00EB7616">
        <w:rPr>
          <w:rFonts w:ascii="Times New Roman" w:hAnsi="Times New Roman" w:cs="Times New Roman"/>
          <w:bCs/>
          <w:color w:val="2B2B2B"/>
          <w:spacing w:val="5"/>
          <w:sz w:val="28"/>
          <w:szCs w:val="28"/>
          <w:shd w:val="clear" w:color="auto" w:fill="FFFFFF"/>
          <w:lang w:val="ky-KG"/>
        </w:rPr>
        <w:t xml:space="preserve"> жана товарлар чыгарылган жерлердин аталыштары жөнүндө</w:t>
      </w:r>
      <w:r w:rsidRPr="00EB7616">
        <w:rPr>
          <w:rFonts w:ascii="Times New Roman" w:eastAsiaTheme="minorEastAsia" w:hAnsi="Times New Roman"/>
          <w:sz w:val="28"/>
          <w:szCs w:val="28"/>
          <w:lang w:val="ky-KG"/>
        </w:rPr>
        <w:t>” Кыргыз Республикасынын Мыйзамынын долбоорун</w:t>
      </w:r>
      <w:r>
        <w:rPr>
          <w:rFonts w:ascii="Times New Roman" w:eastAsiaTheme="minorEastAsia" w:hAnsi="Times New Roman"/>
          <w:sz w:val="28"/>
          <w:szCs w:val="28"/>
          <w:lang w:val="ky-KG"/>
        </w:rPr>
        <w:t xml:space="preserve"> карап чыгып, төмөнкүдөй кор</w:t>
      </w:r>
      <w:r w:rsidR="00B76BF0">
        <w:rPr>
          <w:rFonts w:ascii="Times New Roman" w:eastAsiaTheme="minorEastAsia" w:hAnsi="Times New Roman"/>
          <w:sz w:val="28"/>
          <w:szCs w:val="28"/>
          <w:lang w:val="ky-KG"/>
        </w:rPr>
        <w:t>у</w:t>
      </w:r>
      <w:r>
        <w:rPr>
          <w:rFonts w:ascii="Times New Roman" w:eastAsiaTheme="minorEastAsia" w:hAnsi="Times New Roman"/>
          <w:sz w:val="28"/>
          <w:szCs w:val="28"/>
          <w:lang w:val="ky-KG"/>
        </w:rPr>
        <w:t>тундуга келди.</w:t>
      </w:r>
    </w:p>
    <w:p w:rsidR="00B76BF0" w:rsidRDefault="00B76BF0" w:rsidP="006F18CA">
      <w:pPr>
        <w:spacing w:after="0" w:line="240" w:lineRule="auto"/>
        <w:ind w:firstLine="567"/>
        <w:jc w:val="both"/>
        <w:rPr>
          <w:rFonts w:ascii="Times New Roman" w:hAnsi="Times New Roman"/>
          <w:sz w:val="28"/>
          <w:szCs w:val="28"/>
          <w:lang w:val="ky-KG"/>
        </w:rPr>
      </w:pPr>
      <w:r>
        <w:rPr>
          <w:rFonts w:ascii="Times New Roman" w:eastAsia="Times New Roman" w:hAnsi="Times New Roman" w:cs="Times New Roman"/>
          <w:sz w:val="28"/>
          <w:szCs w:val="28"/>
          <w:lang w:val="ky-KG" w:eastAsia="ru-RU"/>
        </w:rPr>
        <w:t xml:space="preserve">Мыйзам долбоорунун максаты болуп </w:t>
      </w:r>
      <w:r w:rsidRPr="00EB7616">
        <w:rPr>
          <w:rFonts w:ascii="Times New Roman" w:hAnsi="Times New Roman"/>
          <w:sz w:val="28"/>
          <w:szCs w:val="28"/>
          <w:lang w:val="ky-KG"/>
        </w:rPr>
        <w:t>Кыргыз Республикасы</w:t>
      </w:r>
      <w:r>
        <w:rPr>
          <w:rFonts w:ascii="Times New Roman" w:hAnsi="Times New Roman"/>
          <w:sz w:val="28"/>
          <w:szCs w:val="28"/>
          <w:lang w:val="ky-KG"/>
        </w:rPr>
        <w:t xml:space="preserve"> алардын катышуучусу болуп саналган, мыйзам менен белгиленген тартипте күчүнө кирген, товардык белгилер боюнча эл аралык келишимдерге ылайык келтирүү, ошондой эле </w:t>
      </w:r>
      <w:r w:rsidRPr="00EB7616">
        <w:rPr>
          <w:rFonts w:ascii="Times New Roman" w:hAnsi="Times New Roman"/>
          <w:sz w:val="28"/>
          <w:szCs w:val="28"/>
          <w:lang w:val="ky-KG"/>
        </w:rPr>
        <w:t>Кыргыз Республикасы</w:t>
      </w:r>
      <w:r>
        <w:rPr>
          <w:rFonts w:ascii="Times New Roman" w:hAnsi="Times New Roman"/>
          <w:sz w:val="28"/>
          <w:szCs w:val="28"/>
          <w:lang w:val="ky-KG"/>
        </w:rPr>
        <w:t xml:space="preserve">нда товардык белгилерге жана тейлөө белгилерине укуктук коргоо берүү боюнча </w:t>
      </w:r>
      <w:r w:rsidRPr="00B76BF0">
        <w:rPr>
          <w:rFonts w:ascii="Times New Roman" w:hAnsi="Times New Roman"/>
          <w:sz w:val="28"/>
          <w:szCs w:val="28"/>
          <w:lang w:val="ky-KG"/>
        </w:rPr>
        <w:t>укук колдонуу практикасы</w:t>
      </w:r>
      <w:r>
        <w:rPr>
          <w:rFonts w:ascii="Times New Roman" w:hAnsi="Times New Roman"/>
          <w:sz w:val="28"/>
          <w:szCs w:val="28"/>
          <w:lang w:val="ky-KG"/>
        </w:rPr>
        <w:t>н өркүндөтүү саналат.</w:t>
      </w:r>
      <w:r w:rsidR="004E4417">
        <w:rPr>
          <w:rFonts w:ascii="Times New Roman" w:hAnsi="Times New Roman"/>
          <w:sz w:val="28"/>
          <w:szCs w:val="28"/>
          <w:lang w:val="ky-KG"/>
        </w:rPr>
        <w:t xml:space="preserve"> Ошону менен бирге М</w:t>
      </w:r>
      <w:r>
        <w:rPr>
          <w:rFonts w:ascii="Times New Roman" w:hAnsi="Times New Roman"/>
          <w:sz w:val="28"/>
          <w:szCs w:val="28"/>
          <w:lang w:val="ky-KG"/>
        </w:rPr>
        <w:t>ыйзам долбоору менен өтүнмөнү берүүдө анын укуктары жана мыйзамдык кызыкчылыктары бузулган кандай кызыкдар жак болбосун колдонулуп жаткан мыйзамдарга талаптардын ылайык келбегендиги жөнүндө өз кайрылуусун бериши үчүн товардык белгини каттоого өтүнмөнү жарыялоо жол-жобосу каралган.</w:t>
      </w:r>
    </w:p>
    <w:p w:rsidR="00B76BF0" w:rsidRDefault="00B76BF0" w:rsidP="006F18CA">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Мындан тышкары </w:t>
      </w:r>
      <w:r w:rsidR="00225E4F">
        <w:rPr>
          <w:rFonts w:ascii="Times New Roman" w:eastAsia="Times New Roman" w:hAnsi="Times New Roman" w:cs="Times New Roman"/>
          <w:sz w:val="28"/>
          <w:szCs w:val="28"/>
          <w:lang w:val="ky-KG" w:eastAsia="ru-RU"/>
        </w:rPr>
        <w:t>түшүнүктөрдү алмаштырууну</w:t>
      </w:r>
      <w:r w:rsidR="004E4417">
        <w:rPr>
          <w:rFonts w:ascii="Times New Roman" w:eastAsia="Times New Roman" w:hAnsi="Times New Roman" w:cs="Times New Roman"/>
          <w:sz w:val="28"/>
          <w:szCs w:val="28"/>
          <w:lang w:val="ky-KG" w:eastAsia="ru-RU"/>
        </w:rPr>
        <w:t xml:space="preserve"> жоюу</w:t>
      </w:r>
      <w:r w:rsidR="00225E4F">
        <w:rPr>
          <w:rFonts w:ascii="Times New Roman" w:eastAsia="Times New Roman" w:hAnsi="Times New Roman" w:cs="Times New Roman"/>
          <w:sz w:val="28"/>
          <w:szCs w:val="28"/>
          <w:lang w:val="ky-KG" w:eastAsia="ru-RU"/>
        </w:rPr>
        <w:t xml:space="preserve"> жана аларды тактоо </w:t>
      </w:r>
      <w:r w:rsidR="004E4417">
        <w:rPr>
          <w:rFonts w:ascii="Times New Roman" w:eastAsia="Times New Roman" w:hAnsi="Times New Roman" w:cs="Times New Roman"/>
          <w:sz w:val="28"/>
          <w:szCs w:val="28"/>
          <w:lang w:val="ky-KG" w:eastAsia="ru-RU"/>
        </w:rPr>
        <w:t>максатында Мыйзам долбоору менен “ээси деген түшүнүктү “укук ээси” деген түшүнүккө алмаштыруу сунушталат.</w:t>
      </w:r>
    </w:p>
    <w:p w:rsidR="00B76BF0" w:rsidRDefault="004E4417" w:rsidP="006F18CA">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Ошондой эле Мыйзам долбоору менен өтүнмө ээсине товардык белгилерди, </w:t>
      </w:r>
      <w:r w:rsidRPr="00EB7616">
        <w:rPr>
          <w:rFonts w:ascii="Times New Roman" w:hAnsi="Times New Roman"/>
          <w:bCs/>
          <w:color w:val="2B2B2B"/>
          <w:spacing w:val="5"/>
          <w:sz w:val="28"/>
          <w:szCs w:val="28"/>
          <w:shd w:val="clear" w:color="auto" w:fill="FFFFFF"/>
          <w:lang w:val="ky-KG"/>
        </w:rPr>
        <w:t>географиялык көрсөтмөлөр</w:t>
      </w:r>
      <w:r>
        <w:rPr>
          <w:rFonts w:ascii="Times New Roman" w:hAnsi="Times New Roman"/>
          <w:bCs/>
          <w:color w:val="2B2B2B"/>
          <w:spacing w:val="5"/>
          <w:sz w:val="28"/>
          <w:szCs w:val="28"/>
          <w:shd w:val="clear" w:color="auto" w:fill="FFFFFF"/>
          <w:lang w:val="ky-KG"/>
        </w:rPr>
        <w:t>дү</w:t>
      </w:r>
      <w:r w:rsidRPr="00EB7616">
        <w:rPr>
          <w:rFonts w:ascii="Times New Roman" w:hAnsi="Times New Roman" w:cs="Times New Roman"/>
          <w:bCs/>
          <w:color w:val="2B2B2B"/>
          <w:spacing w:val="5"/>
          <w:sz w:val="28"/>
          <w:szCs w:val="28"/>
          <w:shd w:val="clear" w:color="auto" w:fill="FFFFFF"/>
          <w:lang w:val="ky-KG"/>
        </w:rPr>
        <w:t xml:space="preserve"> жана товарлар чыгарылган жерлердин аталыштары</w:t>
      </w:r>
      <w:r>
        <w:rPr>
          <w:rFonts w:ascii="Times New Roman" w:hAnsi="Times New Roman" w:cs="Times New Roman"/>
          <w:bCs/>
          <w:color w:val="2B2B2B"/>
          <w:spacing w:val="5"/>
          <w:sz w:val="28"/>
          <w:szCs w:val="28"/>
          <w:shd w:val="clear" w:color="auto" w:fill="FFFFFF"/>
          <w:lang w:val="ky-KG"/>
        </w:rPr>
        <w:t xml:space="preserve">н каттоого өтүнмөлөрдү </w:t>
      </w:r>
      <w:r>
        <w:rPr>
          <w:rFonts w:ascii="Times New Roman" w:hAnsi="Times New Roman" w:cs="Times New Roman"/>
          <w:bCs/>
          <w:color w:val="2B2B2B"/>
          <w:spacing w:val="5"/>
          <w:sz w:val="28"/>
          <w:szCs w:val="28"/>
          <w:shd w:val="clear" w:color="auto" w:fill="FFFFFF"/>
          <w:lang w:val="ky-KG"/>
        </w:rPr>
        <w:lastRenderedPageBreak/>
        <w:t xml:space="preserve">берүүдө Өтүнмөлөрдү электрондук түрдө берүүнүн системасын пайдалануу жана өтүнмөлөрдү кабыл алгандыгы жана каттагандыгы жөнүндө кабарлама алуу, жеке </w:t>
      </w:r>
      <w:r w:rsidRPr="004E4417">
        <w:rPr>
          <w:rFonts w:ascii="Times New Roman" w:hAnsi="Times New Roman" w:cs="Times New Roman"/>
          <w:bCs/>
          <w:color w:val="2B2B2B"/>
          <w:spacing w:val="5"/>
          <w:sz w:val="28"/>
          <w:szCs w:val="28"/>
          <w:shd w:val="clear" w:color="auto" w:fill="FFFFFF"/>
          <w:lang w:val="ky-KG"/>
        </w:rPr>
        <w:t>иш бөлмө</w:t>
      </w:r>
      <w:r>
        <w:rPr>
          <w:rFonts w:ascii="Times New Roman" w:hAnsi="Times New Roman" w:cs="Times New Roman"/>
          <w:bCs/>
          <w:color w:val="2B2B2B"/>
          <w:spacing w:val="5"/>
          <w:sz w:val="28"/>
          <w:szCs w:val="28"/>
          <w:shd w:val="clear" w:color="auto" w:fill="FFFFFF"/>
          <w:lang w:val="ky-KG"/>
        </w:rPr>
        <w:t xml:space="preserve"> аркылуу өтүнмө боюнча иш кагаздарды жүргүзүү бүткөнгө чейин электрондук түрдө кат </w:t>
      </w:r>
      <w:r w:rsidR="00D70368">
        <w:rPr>
          <w:rFonts w:ascii="Times New Roman" w:hAnsi="Times New Roman" w:cs="Times New Roman"/>
          <w:bCs/>
          <w:color w:val="2B2B2B"/>
          <w:spacing w:val="5"/>
          <w:sz w:val="28"/>
          <w:szCs w:val="28"/>
          <w:shd w:val="clear" w:color="auto" w:fill="FFFFFF"/>
          <w:lang w:val="ky-KG"/>
        </w:rPr>
        <w:t>жазышуу мүмкүндүгү берилет.</w:t>
      </w:r>
    </w:p>
    <w:p w:rsidR="00D70368" w:rsidRPr="007907F8" w:rsidRDefault="00D70368" w:rsidP="006F18CA">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Мыйзам долбоорунун жаңылыгы болуп </w:t>
      </w:r>
      <w:r w:rsidRPr="000B5F3A">
        <w:rPr>
          <w:rFonts w:ascii="Times New Roman" w:eastAsia="Times New Roman" w:hAnsi="Times New Roman" w:cs="Times New Roman"/>
          <w:sz w:val="28"/>
          <w:szCs w:val="28"/>
          <w:lang w:val="ky-KG" w:eastAsia="ru-RU"/>
        </w:rPr>
        <w:t>«географи</w:t>
      </w:r>
      <w:r>
        <w:rPr>
          <w:rFonts w:ascii="Times New Roman" w:eastAsia="Times New Roman" w:hAnsi="Times New Roman" w:cs="Times New Roman"/>
          <w:sz w:val="28"/>
          <w:szCs w:val="28"/>
          <w:lang w:val="ky-KG" w:eastAsia="ru-RU"/>
        </w:rPr>
        <w:t>ялык</w:t>
      </w:r>
      <w:r w:rsidRPr="000B5F3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көрсөтмө</w:t>
      </w:r>
      <w:r w:rsidRPr="000B5F3A">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деген жаңы объектини киргизүү саналат, өтүнмө ээлерине </w:t>
      </w:r>
      <w:r w:rsidR="007907F8">
        <w:rPr>
          <w:rFonts w:ascii="Times New Roman" w:eastAsia="Times New Roman" w:hAnsi="Times New Roman" w:cs="Times New Roman"/>
          <w:sz w:val="28"/>
          <w:szCs w:val="28"/>
          <w:lang w:val="ky-KG" w:eastAsia="ru-RU"/>
        </w:rPr>
        <w:t xml:space="preserve">товарды өлкөнүн аймагынан же регионунан же ошол жерден чыгарылган катары идентификациялоочу белгилөө катары </w:t>
      </w:r>
      <w:r w:rsidR="007907F8" w:rsidRPr="000B5F3A">
        <w:rPr>
          <w:rFonts w:ascii="Times New Roman" w:eastAsia="Times New Roman" w:hAnsi="Times New Roman" w:cs="Times New Roman"/>
          <w:sz w:val="28"/>
          <w:szCs w:val="28"/>
          <w:lang w:val="ky-KG" w:eastAsia="ru-RU"/>
        </w:rPr>
        <w:t>географи</w:t>
      </w:r>
      <w:r w:rsidR="007907F8">
        <w:rPr>
          <w:rFonts w:ascii="Times New Roman" w:eastAsia="Times New Roman" w:hAnsi="Times New Roman" w:cs="Times New Roman"/>
          <w:sz w:val="28"/>
          <w:szCs w:val="28"/>
          <w:lang w:val="ky-KG" w:eastAsia="ru-RU"/>
        </w:rPr>
        <w:t>ялык</w:t>
      </w:r>
      <w:r w:rsidR="007907F8" w:rsidRPr="000B5F3A">
        <w:rPr>
          <w:rFonts w:ascii="Times New Roman" w:eastAsia="Times New Roman" w:hAnsi="Times New Roman" w:cs="Times New Roman"/>
          <w:sz w:val="28"/>
          <w:szCs w:val="28"/>
          <w:lang w:val="ky-KG" w:eastAsia="ru-RU"/>
        </w:rPr>
        <w:t xml:space="preserve"> </w:t>
      </w:r>
      <w:r w:rsidR="007907F8">
        <w:rPr>
          <w:rFonts w:ascii="Times New Roman" w:eastAsia="Times New Roman" w:hAnsi="Times New Roman" w:cs="Times New Roman"/>
          <w:sz w:val="28"/>
          <w:szCs w:val="28"/>
          <w:lang w:val="ky-KG" w:eastAsia="ru-RU"/>
        </w:rPr>
        <w:t xml:space="preserve">көрсөтмөнү каттоого жана аны пайдаланууга мүмкүндүк берилет, мында атайын белгиленген сапаты, аброю жана башка мүнөздөмөлөрү анын </w:t>
      </w:r>
      <w:r w:rsidR="007907F8" w:rsidRPr="000B5F3A">
        <w:rPr>
          <w:rFonts w:ascii="Times New Roman" w:eastAsia="Times New Roman" w:hAnsi="Times New Roman" w:cs="Times New Roman"/>
          <w:sz w:val="28"/>
          <w:szCs w:val="28"/>
          <w:lang w:val="ky-KG" w:eastAsia="ru-RU"/>
        </w:rPr>
        <w:t>географи</w:t>
      </w:r>
      <w:r w:rsidR="007907F8">
        <w:rPr>
          <w:rFonts w:ascii="Times New Roman" w:eastAsia="Times New Roman" w:hAnsi="Times New Roman" w:cs="Times New Roman"/>
          <w:sz w:val="28"/>
          <w:szCs w:val="28"/>
          <w:lang w:val="ky-KG" w:eastAsia="ru-RU"/>
        </w:rPr>
        <w:t xml:space="preserve">ялык келип чыгышына байланыштуу болот. Бул </w:t>
      </w:r>
      <w:r w:rsidR="007907F8" w:rsidRPr="007907F8">
        <w:rPr>
          <w:rFonts w:ascii="Times New Roman" w:eastAsia="Times New Roman" w:hAnsi="Times New Roman" w:cs="Times New Roman"/>
          <w:sz w:val="28"/>
          <w:szCs w:val="28"/>
          <w:lang w:val="ky-KG" w:eastAsia="ru-RU"/>
        </w:rPr>
        <w:t>географи</w:t>
      </w:r>
      <w:r w:rsidR="007907F8">
        <w:rPr>
          <w:rFonts w:ascii="Times New Roman" w:eastAsia="Times New Roman" w:hAnsi="Times New Roman" w:cs="Times New Roman"/>
          <w:sz w:val="28"/>
          <w:szCs w:val="28"/>
          <w:lang w:val="ky-KG" w:eastAsia="ru-RU"/>
        </w:rPr>
        <w:t xml:space="preserve">ялык </w:t>
      </w:r>
      <w:r w:rsidR="007907F8" w:rsidRPr="007907F8">
        <w:rPr>
          <w:rFonts w:ascii="Times New Roman" w:eastAsia="Times New Roman" w:hAnsi="Times New Roman" w:cs="Times New Roman"/>
          <w:sz w:val="28"/>
          <w:szCs w:val="28"/>
          <w:lang w:val="ky-KG" w:eastAsia="ru-RU"/>
        </w:rPr>
        <w:t>объект</w:t>
      </w:r>
      <w:r w:rsidR="007907F8">
        <w:rPr>
          <w:rFonts w:ascii="Times New Roman" w:eastAsia="Times New Roman" w:hAnsi="Times New Roman" w:cs="Times New Roman"/>
          <w:sz w:val="28"/>
          <w:szCs w:val="28"/>
          <w:lang w:val="ky-KG" w:eastAsia="ru-RU"/>
        </w:rPr>
        <w:t>инин аймагында товарды чыгаруунун баскычтарынын эч болбогондо бири жүзөгө ашырылышы зарыл.</w:t>
      </w:r>
    </w:p>
    <w:p w:rsidR="007907F8" w:rsidRPr="00834EC5" w:rsidRDefault="007907F8" w:rsidP="00F571EA">
      <w:pPr>
        <w:spacing w:after="0" w:line="240" w:lineRule="auto"/>
        <w:ind w:firstLine="567"/>
        <w:jc w:val="both"/>
        <w:rPr>
          <w:rFonts w:ascii="Times New Roman" w:eastAsiaTheme="minorEastAsia" w:hAnsi="Times New Roman"/>
          <w:sz w:val="28"/>
          <w:szCs w:val="28"/>
          <w:lang w:val="ky-KG"/>
        </w:rPr>
      </w:pPr>
      <w:r>
        <w:rPr>
          <w:rFonts w:ascii="Times New Roman" w:eastAsia="Times New Roman" w:hAnsi="Times New Roman" w:cs="Times New Roman"/>
          <w:sz w:val="28"/>
          <w:szCs w:val="28"/>
          <w:lang w:val="ky-KG" w:eastAsia="ru-RU"/>
        </w:rPr>
        <w:t xml:space="preserve">Негизинен Мыйзам долбоору менен товардык белгилерге укуктук коргоо алуу боюнча </w:t>
      </w:r>
      <w:r w:rsidRPr="007907F8">
        <w:rPr>
          <w:rFonts w:ascii="Times New Roman" w:eastAsia="Times New Roman" w:hAnsi="Times New Roman" w:cs="Times New Roman"/>
          <w:sz w:val="28"/>
          <w:szCs w:val="28"/>
          <w:lang w:val="ky-KG" w:eastAsia="ru-RU"/>
        </w:rPr>
        <w:t>тоскоолдуктар</w:t>
      </w:r>
      <w:r>
        <w:rPr>
          <w:rFonts w:ascii="Times New Roman" w:eastAsia="Times New Roman" w:hAnsi="Times New Roman" w:cs="Times New Roman"/>
          <w:sz w:val="28"/>
          <w:szCs w:val="28"/>
          <w:lang w:val="ky-KG" w:eastAsia="ru-RU"/>
        </w:rPr>
        <w:t xml:space="preserve"> жоюлат. Бул Мыйзам долбоорун кабыл алуу товардык белгилерди каттоо жол-жоболорун</w:t>
      </w:r>
      <w:r w:rsidRPr="007907F8">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бир кыйла жеңилдетет, анын ичинде өтүнмөнү кароонун мөөнөттөрүн кыскартуу аркылуу ишке ашырылат.</w:t>
      </w:r>
      <w:r w:rsidR="00F571EA" w:rsidRPr="00F571EA">
        <w:rPr>
          <w:rFonts w:ascii="Times New Roman" w:hAnsi="Times New Roman" w:cs="Times New Roman"/>
          <w:bCs/>
          <w:color w:val="2B2B2B"/>
          <w:spacing w:val="5"/>
          <w:sz w:val="28"/>
          <w:szCs w:val="28"/>
          <w:shd w:val="clear" w:color="auto" w:fill="FFFFFF"/>
          <w:lang w:val="ky-KG"/>
        </w:rPr>
        <w:t xml:space="preserve"> </w:t>
      </w:r>
      <w:r w:rsidR="00F571EA" w:rsidRPr="00EB7616">
        <w:rPr>
          <w:rFonts w:ascii="Times New Roman" w:hAnsi="Times New Roman" w:cs="Times New Roman"/>
          <w:bCs/>
          <w:color w:val="2B2B2B"/>
          <w:spacing w:val="5"/>
          <w:sz w:val="28"/>
          <w:szCs w:val="28"/>
          <w:shd w:val="clear" w:color="auto" w:fill="FFFFFF"/>
          <w:lang w:val="ky-KG"/>
        </w:rPr>
        <w:t>“Товардык белгилер, тейлөө белгилери</w:t>
      </w:r>
      <w:r w:rsidR="00F571EA" w:rsidRPr="00EB7616">
        <w:rPr>
          <w:rFonts w:ascii="Times New Roman" w:hAnsi="Times New Roman"/>
          <w:bCs/>
          <w:color w:val="2B2B2B"/>
          <w:spacing w:val="5"/>
          <w:sz w:val="28"/>
          <w:szCs w:val="28"/>
          <w:shd w:val="clear" w:color="auto" w:fill="FFFFFF"/>
          <w:lang w:val="ky-KG"/>
        </w:rPr>
        <w:t xml:space="preserve"> </w:t>
      </w:r>
      <w:r w:rsidR="00F571EA" w:rsidRPr="00EB7616">
        <w:rPr>
          <w:rFonts w:ascii="Times New Roman" w:hAnsi="Times New Roman" w:cs="Times New Roman"/>
          <w:bCs/>
          <w:color w:val="2B2B2B"/>
          <w:spacing w:val="5"/>
          <w:sz w:val="28"/>
          <w:szCs w:val="28"/>
          <w:shd w:val="clear" w:color="auto" w:fill="FFFFFF"/>
          <w:lang w:val="ky-KG"/>
        </w:rPr>
        <w:t>жана товарлар чыгарылган жерлердин аталыштары жөнүндө</w:t>
      </w:r>
      <w:r w:rsidR="00F571EA" w:rsidRPr="00EB7616">
        <w:rPr>
          <w:rFonts w:ascii="Times New Roman" w:eastAsiaTheme="minorEastAsia" w:hAnsi="Times New Roman"/>
          <w:sz w:val="28"/>
          <w:szCs w:val="28"/>
          <w:lang w:val="ky-KG"/>
        </w:rPr>
        <w:t>” Кыргыз Республикасынын Мыйзамынын</w:t>
      </w:r>
      <w:r w:rsidR="00F571EA">
        <w:rPr>
          <w:rFonts w:ascii="Times New Roman" w:eastAsiaTheme="minorEastAsia" w:hAnsi="Times New Roman"/>
          <w:sz w:val="28"/>
          <w:szCs w:val="28"/>
          <w:lang w:val="ky-KG"/>
        </w:rPr>
        <w:t xml:space="preserve"> колдонулуп жаткан редакциясына ылайык товардык белгини каттоого өтүнмөнү ишкердик ишти жүзөгө ашыруучу юридикалык же жеке жак бере алат. Ал эми </w:t>
      </w:r>
      <w:r w:rsidR="00F571EA" w:rsidRPr="00EB7616">
        <w:rPr>
          <w:rFonts w:ascii="Times New Roman" w:hAnsi="Times New Roman"/>
          <w:sz w:val="28"/>
          <w:szCs w:val="28"/>
          <w:lang w:val="ky-KG"/>
        </w:rPr>
        <w:t>Кыргыз Республикасы</w:t>
      </w:r>
      <w:r w:rsidR="00F571EA">
        <w:rPr>
          <w:rFonts w:ascii="Times New Roman" w:hAnsi="Times New Roman"/>
          <w:sz w:val="28"/>
          <w:szCs w:val="28"/>
          <w:lang w:val="ky-KG"/>
        </w:rPr>
        <w:t xml:space="preserve"> ага </w:t>
      </w:r>
      <w:r w:rsidR="00F571EA" w:rsidRPr="00F571EA">
        <w:rPr>
          <w:rFonts w:ascii="Times New Roman" w:hAnsi="Times New Roman" w:cs="Times New Roman"/>
          <w:sz w:val="28"/>
          <w:szCs w:val="28"/>
          <w:lang w:val="ky-KG"/>
        </w:rPr>
        <w:t>2002</w:t>
      </w:r>
      <w:r w:rsidR="00F571EA">
        <w:rPr>
          <w:rFonts w:ascii="Times New Roman" w:hAnsi="Times New Roman" w:cs="Times New Roman"/>
          <w:sz w:val="28"/>
          <w:szCs w:val="28"/>
          <w:lang w:val="ky-KG"/>
        </w:rPr>
        <w:t xml:space="preserve">-жылдын 23-апрелинде Мыйзам менен кошулган Товардык белгилер боюнча мыйзамдар жөнүндө келишимдин (ТLТ) жоболору </w:t>
      </w:r>
      <w:r w:rsidR="001253A5">
        <w:rPr>
          <w:rFonts w:ascii="Times New Roman" w:hAnsi="Times New Roman" w:cs="Times New Roman"/>
          <w:sz w:val="28"/>
          <w:szCs w:val="28"/>
          <w:lang w:val="ky-KG"/>
        </w:rPr>
        <w:t>М</w:t>
      </w:r>
      <w:r w:rsidR="001253A5" w:rsidRPr="00F571EA">
        <w:rPr>
          <w:rFonts w:ascii="Times New Roman" w:hAnsi="Times New Roman" w:cs="Times New Roman"/>
          <w:sz w:val="28"/>
          <w:szCs w:val="28"/>
          <w:lang w:val="ky-KG"/>
        </w:rPr>
        <w:t>акулдашуучу тарап</w:t>
      </w:r>
      <w:r w:rsidR="001253A5">
        <w:rPr>
          <w:rFonts w:ascii="Times New Roman" w:hAnsi="Times New Roman" w:cs="Times New Roman"/>
          <w:sz w:val="28"/>
          <w:szCs w:val="28"/>
          <w:lang w:val="ky-KG"/>
        </w:rPr>
        <w:t xml:space="preserve">тын бири дагы </w:t>
      </w:r>
      <w:r w:rsidR="00F571EA">
        <w:rPr>
          <w:rFonts w:ascii="Times New Roman" w:hAnsi="Times New Roman" w:cs="Times New Roman"/>
          <w:sz w:val="28"/>
          <w:szCs w:val="28"/>
          <w:lang w:val="ky-KG"/>
        </w:rPr>
        <w:t xml:space="preserve">өтүнмөгө карата бүткүл мезгилдин ичинде аны кароону, кандай болбосун күбөлүктү же соода реестринен көчүрмөнү берүүнү талап кыла албай тургандыгын караштырат (3-берененин 7-пункту). Ушундай эле талапты </w:t>
      </w:r>
      <w:r w:rsidR="00834EC5" w:rsidRPr="00EB7616">
        <w:rPr>
          <w:rFonts w:ascii="Times New Roman" w:eastAsiaTheme="minorEastAsia" w:hAnsi="Times New Roman"/>
          <w:sz w:val="28"/>
          <w:szCs w:val="28"/>
          <w:lang w:val="ky-KG"/>
        </w:rPr>
        <w:t>Кыргыз Республикасынын</w:t>
      </w:r>
      <w:r w:rsidR="00834EC5">
        <w:rPr>
          <w:rFonts w:ascii="Times New Roman" w:eastAsiaTheme="minorEastAsia" w:hAnsi="Times New Roman"/>
          <w:sz w:val="28"/>
          <w:szCs w:val="28"/>
          <w:lang w:val="ky-KG"/>
        </w:rPr>
        <w:t xml:space="preserve"> </w:t>
      </w:r>
      <w:r w:rsidR="00834EC5" w:rsidRPr="00834EC5">
        <w:rPr>
          <w:rFonts w:ascii="Times New Roman" w:hAnsi="Times New Roman" w:cs="Times New Roman"/>
          <w:sz w:val="28"/>
          <w:szCs w:val="28"/>
          <w:lang w:val="ky-KG"/>
        </w:rPr>
        <w:t>2008</w:t>
      </w:r>
      <w:r w:rsidR="00834EC5">
        <w:rPr>
          <w:rFonts w:ascii="Times New Roman" w:hAnsi="Times New Roman" w:cs="Times New Roman"/>
          <w:sz w:val="28"/>
          <w:szCs w:val="28"/>
          <w:lang w:val="ky-KG"/>
        </w:rPr>
        <w:t xml:space="preserve">-жылдын 5-апрелиндеги №51 Мыйзамы менен ратификацияланган Товардык белгилер боюнча мыйзамдар жөнүндө Сингапур келишиминин жоболору дагы камтыйт. Бул эл аралык келишимдер товардык белгилерди каттоонун жол-жоболорун жеңилдетүүну караштырат. </w:t>
      </w:r>
    </w:p>
    <w:p w:rsidR="00834EC5" w:rsidRPr="00834EC5" w:rsidRDefault="00834EC5" w:rsidP="006F18CA">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Мындан тышкары бул Мыйзам долбоорун иштеп чыгууда тиешелүү чөйрөдөгү колдонулуп жаткан ченемдик укуктук базага, анын ичинде </w:t>
      </w:r>
      <w:r w:rsidRPr="00834EC5">
        <w:rPr>
          <w:rFonts w:ascii="Times New Roman" w:hAnsi="Times New Roman" w:cs="Times New Roman"/>
          <w:sz w:val="28"/>
          <w:szCs w:val="28"/>
          <w:lang w:val="ky-KG"/>
        </w:rPr>
        <w:t>Еврази</w:t>
      </w:r>
      <w:r>
        <w:rPr>
          <w:rFonts w:ascii="Times New Roman" w:hAnsi="Times New Roman" w:cs="Times New Roman"/>
          <w:sz w:val="28"/>
          <w:szCs w:val="28"/>
          <w:lang w:val="ky-KG"/>
        </w:rPr>
        <w:t>я</w:t>
      </w:r>
      <w:r w:rsidRPr="00834EC5">
        <w:rPr>
          <w:rFonts w:ascii="Times New Roman" w:hAnsi="Times New Roman" w:cs="Times New Roman"/>
          <w:sz w:val="28"/>
          <w:szCs w:val="28"/>
          <w:lang w:val="ky-KG"/>
        </w:rPr>
        <w:t xml:space="preserve"> экономи</w:t>
      </w:r>
      <w:r>
        <w:rPr>
          <w:rFonts w:ascii="Times New Roman" w:hAnsi="Times New Roman" w:cs="Times New Roman"/>
          <w:sz w:val="28"/>
          <w:szCs w:val="28"/>
          <w:lang w:val="ky-KG"/>
        </w:rPr>
        <w:t>калык биримдигинин мүчө-мамлекеттеринин ченемдик укуктук базасына талдоо жүргүзүлгөн.</w:t>
      </w:r>
    </w:p>
    <w:p w:rsidR="00834EC5" w:rsidRPr="00834EC5" w:rsidRDefault="00834EC5" w:rsidP="006F18CA">
      <w:pPr>
        <w:pStyle w:val="tkTekst"/>
        <w:spacing w:after="0" w:line="240" w:lineRule="auto"/>
        <w:rPr>
          <w:rFonts w:ascii="Times New Roman" w:hAnsi="Times New Roman" w:cs="Times New Roman"/>
          <w:sz w:val="28"/>
          <w:szCs w:val="28"/>
          <w:lang w:val="ky-KG"/>
        </w:rPr>
      </w:pPr>
      <w:r w:rsidRPr="00EB7616">
        <w:rPr>
          <w:rFonts w:ascii="Times New Roman" w:hAnsi="Times New Roman" w:cs="Times New Roman"/>
          <w:bCs/>
          <w:color w:val="2B2B2B"/>
          <w:spacing w:val="5"/>
          <w:sz w:val="28"/>
          <w:szCs w:val="28"/>
          <w:shd w:val="clear" w:color="auto" w:fill="FFFFFF"/>
          <w:lang w:val="ky-KG"/>
        </w:rPr>
        <w:t>“Товардык белгилер, тейлөө белгилери</w:t>
      </w:r>
      <w:r w:rsidRPr="00EB7616">
        <w:rPr>
          <w:rFonts w:ascii="Times New Roman" w:hAnsi="Times New Roman"/>
          <w:bCs/>
          <w:color w:val="2B2B2B"/>
          <w:spacing w:val="5"/>
          <w:sz w:val="28"/>
          <w:szCs w:val="28"/>
          <w:shd w:val="clear" w:color="auto" w:fill="FFFFFF"/>
          <w:lang w:val="ky-KG"/>
        </w:rPr>
        <w:t xml:space="preserve"> </w:t>
      </w:r>
      <w:r w:rsidRPr="00EB7616">
        <w:rPr>
          <w:rFonts w:ascii="Times New Roman" w:hAnsi="Times New Roman" w:cs="Times New Roman"/>
          <w:bCs/>
          <w:color w:val="2B2B2B"/>
          <w:spacing w:val="5"/>
          <w:sz w:val="28"/>
          <w:szCs w:val="28"/>
          <w:shd w:val="clear" w:color="auto" w:fill="FFFFFF"/>
          <w:lang w:val="ky-KG"/>
        </w:rPr>
        <w:t>жана товарлар чыгарылган жерлердин аталыштары жөнүндө</w:t>
      </w:r>
      <w:r w:rsidRPr="00EB7616">
        <w:rPr>
          <w:rFonts w:ascii="Times New Roman" w:eastAsiaTheme="minorEastAsia" w:hAnsi="Times New Roman"/>
          <w:sz w:val="28"/>
          <w:szCs w:val="28"/>
          <w:lang w:val="ky-KG"/>
        </w:rPr>
        <w:t>” Кыргыз Республикасынын Мыйзамынын</w:t>
      </w:r>
      <w:r>
        <w:rPr>
          <w:rFonts w:ascii="Times New Roman" w:eastAsiaTheme="minorEastAsia" w:hAnsi="Times New Roman"/>
          <w:sz w:val="28"/>
          <w:szCs w:val="28"/>
          <w:lang w:val="ky-KG"/>
        </w:rPr>
        <w:t xml:space="preserve"> колдонулуп жаткан редакциясында товардык белги катары билдирилген белгилөөгө </w:t>
      </w:r>
      <w:r w:rsidRPr="00834EC5">
        <w:rPr>
          <w:rFonts w:ascii="Times New Roman" w:hAnsi="Times New Roman" w:cs="Times New Roman"/>
          <w:sz w:val="28"/>
          <w:szCs w:val="28"/>
          <w:lang w:val="ky-KG"/>
        </w:rPr>
        <w:t>экспертиза</w:t>
      </w:r>
      <w:r>
        <w:rPr>
          <w:rFonts w:ascii="Times New Roman" w:hAnsi="Times New Roman" w:cs="Times New Roman"/>
          <w:sz w:val="28"/>
          <w:szCs w:val="28"/>
          <w:lang w:val="ky-KG"/>
        </w:rPr>
        <w:t xml:space="preserve"> өтүнмө берген датадан тартып он эки айдын ичинде өткөрүлө</w:t>
      </w:r>
      <w:r w:rsidR="00DA1AFF">
        <w:rPr>
          <w:rFonts w:ascii="Times New Roman" w:hAnsi="Times New Roman" w:cs="Times New Roman"/>
          <w:sz w:val="28"/>
          <w:szCs w:val="28"/>
          <w:lang w:val="ky-KG"/>
        </w:rPr>
        <w:t xml:space="preserve">рүн белгилей </w:t>
      </w:r>
      <w:r w:rsidR="00DA1AFF">
        <w:rPr>
          <w:rFonts w:ascii="Times New Roman" w:hAnsi="Times New Roman" w:cs="Times New Roman"/>
          <w:sz w:val="28"/>
          <w:szCs w:val="28"/>
          <w:lang w:val="ky-KG"/>
        </w:rPr>
        <w:lastRenderedPageBreak/>
        <w:t>кетүү зарыл</w:t>
      </w:r>
      <w:r>
        <w:rPr>
          <w:rFonts w:ascii="Times New Roman" w:hAnsi="Times New Roman" w:cs="Times New Roman"/>
          <w:sz w:val="28"/>
          <w:szCs w:val="28"/>
          <w:lang w:val="ky-KG"/>
        </w:rPr>
        <w:t xml:space="preserve">. Ушуга байланыштуу </w:t>
      </w:r>
      <w:r w:rsidRPr="00834EC5">
        <w:rPr>
          <w:rFonts w:ascii="Times New Roman" w:hAnsi="Times New Roman" w:cs="Times New Roman"/>
          <w:sz w:val="28"/>
          <w:szCs w:val="28"/>
          <w:lang w:val="ky-KG"/>
        </w:rPr>
        <w:t>Еврази</w:t>
      </w:r>
      <w:r>
        <w:rPr>
          <w:rFonts w:ascii="Times New Roman" w:hAnsi="Times New Roman" w:cs="Times New Roman"/>
          <w:sz w:val="28"/>
          <w:szCs w:val="28"/>
          <w:lang w:val="ky-KG"/>
        </w:rPr>
        <w:t>я</w:t>
      </w:r>
      <w:r w:rsidRPr="00834EC5">
        <w:rPr>
          <w:rFonts w:ascii="Times New Roman" w:hAnsi="Times New Roman" w:cs="Times New Roman"/>
          <w:sz w:val="28"/>
          <w:szCs w:val="28"/>
          <w:lang w:val="ky-KG"/>
        </w:rPr>
        <w:t xml:space="preserve"> экономи</w:t>
      </w:r>
      <w:r>
        <w:rPr>
          <w:rFonts w:ascii="Times New Roman" w:hAnsi="Times New Roman" w:cs="Times New Roman"/>
          <w:sz w:val="28"/>
          <w:szCs w:val="28"/>
          <w:lang w:val="ky-KG"/>
        </w:rPr>
        <w:t xml:space="preserve">калык биримдигинин калган мүчө-мамлекеттеринде экспертиза өткөрүүнүн мөөнөттөрү </w:t>
      </w:r>
      <w:r w:rsidRPr="00EB7616">
        <w:rPr>
          <w:rFonts w:ascii="Times New Roman" w:eastAsiaTheme="minorEastAsia" w:hAnsi="Times New Roman"/>
          <w:sz w:val="28"/>
          <w:szCs w:val="28"/>
          <w:lang w:val="ky-KG"/>
        </w:rPr>
        <w:t>Кыргыз Республикасын</w:t>
      </w:r>
      <w:r>
        <w:rPr>
          <w:rFonts w:ascii="Times New Roman" w:eastAsiaTheme="minorEastAsia" w:hAnsi="Times New Roman"/>
          <w:sz w:val="28"/>
          <w:szCs w:val="28"/>
          <w:lang w:val="ky-KG"/>
        </w:rPr>
        <w:t xml:space="preserve">а караганда, бир кыйла кыска. Ошентип </w:t>
      </w:r>
      <w:r>
        <w:rPr>
          <w:rFonts w:ascii="Times New Roman" w:hAnsi="Times New Roman" w:cs="Times New Roman"/>
          <w:sz w:val="28"/>
          <w:szCs w:val="28"/>
          <w:lang w:val="ky-KG"/>
        </w:rPr>
        <w:t>экспертиза өткөрүүнүн мөөнөтү он эки айдан жети айга чейин кыскартылат.</w:t>
      </w:r>
    </w:p>
    <w:p w:rsidR="00DA1AFF" w:rsidRDefault="000B5F3A" w:rsidP="006F18CA">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Ба</w:t>
      </w:r>
      <w:r w:rsidR="00DA1AFF">
        <w:rPr>
          <w:rFonts w:ascii="Times New Roman" w:hAnsi="Times New Roman" w:cs="Times New Roman"/>
          <w:sz w:val="28"/>
          <w:szCs w:val="28"/>
          <w:lang w:val="ky-KG"/>
        </w:rPr>
        <w:t xml:space="preserve">яндалгандардын негизинде </w:t>
      </w:r>
      <w:r w:rsidR="00DA1AFF" w:rsidRPr="00EB7616">
        <w:rPr>
          <w:rFonts w:ascii="Times New Roman" w:hAnsi="Times New Roman"/>
          <w:sz w:val="28"/>
          <w:szCs w:val="28"/>
          <w:lang w:val="ky-KG"/>
        </w:rPr>
        <w:t>Кыргыз Республикасынын Министрлер Кабинети</w:t>
      </w:r>
      <w:r w:rsidR="00DA1AFF">
        <w:rPr>
          <w:rFonts w:ascii="Times New Roman" w:hAnsi="Times New Roman"/>
          <w:sz w:val="28"/>
          <w:szCs w:val="28"/>
          <w:lang w:val="ky-KG"/>
        </w:rPr>
        <w:t xml:space="preserve"> бул Мыйзам долбоорун кабыл алуу максатка ылайыктуу деп эсептейт.</w:t>
      </w:r>
    </w:p>
    <w:p w:rsidR="006F18CA" w:rsidRPr="000B5F3A" w:rsidRDefault="006F18CA" w:rsidP="006F18CA">
      <w:pPr>
        <w:pStyle w:val="tkTekst"/>
        <w:spacing w:after="0" w:line="240" w:lineRule="auto"/>
        <w:rPr>
          <w:rFonts w:ascii="Times New Roman" w:hAnsi="Times New Roman" w:cs="Times New Roman"/>
          <w:sz w:val="28"/>
          <w:szCs w:val="28"/>
          <w:lang w:val="ky-KG"/>
        </w:rPr>
      </w:pPr>
    </w:p>
    <w:p w:rsidR="00ED6FE3" w:rsidRPr="000B5F3A" w:rsidRDefault="00ED6FE3" w:rsidP="006F18CA">
      <w:pPr>
        <w:pStyle w:val="tkTekst"/>
        <w:spacing w:after="0" w:line="240" w:lineRule="auto"/>
        <w:rPr>
          <w:rFonts w:ascii="Times New Roman" w:hAnsi="Times New Roman" w:cs="Times New Roman"/>
          <w:sz w:val="28"/>
          <w:szCs w:val="28"/>
          <w:lang w:val="ky-KG"/>
        </w:rPr>
      </w:pPr>
    </w:p>
    <w:p w:rsidR="00DA1AFF" w:rsidRPr="00292B3B" w:rsidRDefault="00DA1AFF" w:rsidP="00DA1AFF">
      <w:pPr>
        <w:spacing w:after="60" w:line="240" w:lineRule="auto"/>
        <w:jc w:val="both"/>
        <w:rPr>
          <w:rFonts w:ascii="Times New Roman" w:hAnsi="Times New Roman"/>
          <w:b/>
          <w:sz w:val="28"/>
          <w:szCs w:val="28"/>
          <w:lang w:val="ky-KG"/>
        </w:rPr>
      </w:pPr>
      <w:r w:rsidRPr="00292B3B">
        <w:rPr>
          <w:rFonts w:ascii="Times New Roman" w:hAnsi="Times New Roman"/>
          <w:b/>
          <w:sz w:val="28"/>
          <w:szCs w:val="28"/>
          <w:lang w:val="ky-KG"/>
        </w:rPr>
        <w:t xml:space="preserve">Кыргыз Республикасынын </w:t>
      </w:r>
    </w:p>
    <w:p w:rsidR="00DA1AFF" w:rsidRPr="00292B3B" w:rsidRDefault="00DA1AFF" w:rsidP="00DA1AFF">
      <w:pPr>
        <w:spacing w:after="60" w:line="240" w:lineRule="auto"/>
        <w:jc w:val="both"/>
        <w:rPr>
          <w:rFonts w:ascii="Times New Roman" w:hAnsi="Times New Roman"/>
          <w:b/>
          <w:sz w:val="28"/>
          <w:szCs w:val="28"/>
        </w:rPr>
      </w:pPr>
      <w:r w:rsidRPr="00292B3B">
        <w:rPr>
          <w:rFonts w:ascii="Times New Roman" w:hAnsi="Times New Roman"/>
          <w:b/>
          <w:sz w:val="28"/>
          <w:szCs w:val="28"/>
          <w:lang w:val="ky-KG"/>
        </w:rPr>
        <w:t>Министрлер Кабинетинин</w:t>
      </w:r>
    </w:p>
    <w:p w:rsidR="006F18CA" w:rsidRPr="00ED6FE3" w:rsidRDefault="00DA1AFF" w:rsidP="00DA1AFF">
      <w:pPr>
        <w:pStyle w:val="tkTekst"/>
        <w:spacing w:after="0" w:line="240" w:lineRule="auto"/>
        <w:ind w:firstLine="0"/>
        <w:rPr>
          <w:rFonts w:ascii="Times New Roman" w:hAnsi="Times New Roman" w:cs="Times New Roman"/>
          <w:b/>
          <w:sz w:val="28"/>
          <w:szCs w:val="28"/>
        </w:rPr>
      </w:pPr>
      <w:r>
        <w:rPr>
          <w:rFonts w:ascii="Times New Roman" w:hAnsi="Times New Roman"/>
          <w:b/>
          <w:sz w:val="28"/>
          <w:szCs w:val="28"/>
          <w:lang w:val="ky-KG"/>
        </w:rPr>
        <w:t>Төрагасы</w:t>
      </w:r>
      <w:r w:rsidR="006F18CA" w:rsidRPr="00ED6FE3">
        <w:rPr>
          <w:rFonts w:ascii="Times New Roman" w:hAnsi="Times New Roman" w:cs="Times New Roman"/>
          <w:b/>
          <w:sz w:val="28"/>
          <w:szCs w:val="28"/>
        </w:rPr>
        <w:tab/>
      </w:r>
      <w:r w:rsidR="006F18CA" w:rsidRPr="00ED6FE3">
        <w:rPr>
          <w:rFonts w:ascii="Times New Roman" w:hAnsi="Times New Roman" w:cs="Times New Roman"/>
          <w:b/>
          <w:sz w:val="28"/>
          <w:szCs w:val="28"/>
        </w:rPr>
        <w:tab/>
      </w:r>
      <w:r w:rsidR="006F18CA" w:rsidRPr="00ED6FE3">
        <w:rPr>
          <w:rFonts w:ascii="Times New Roman" w:hAnsi="Times New Roman" w:cs="Times New Roman"/>
          <w:b/>
          <w:sz w:val="28"/>
          <w:szCs w:val="28"/>
        </w:rPr>
        <w:tab/>
      </w:r>
      <w:r w:rsidR="006F18CA" w:rsidRPr="00ED6FE3">
        <w:rPr>
          <w:rFonts w:ascii="Times New Roman" w:hAnsi="Times New Roman" w:cs="Times New Roman"/>
          <w:b/>
          <w:sz w:val="28"/>
          <w:szCs w:val="28"/>
        </w:rPr>
        <w:tab/>
      </w:r>
      <w:r w:rsidR="006F18CA" w:rsidRPr="00ED6FE3">
        <w:rPr>
          <w:rFonts w:ascii="Times New Roman" w:hAnsi="Times New Roman" w:cs="Times New Roman"/>
          <w:b/>
          <w:sz w:val="28"/>
          <w:szCs w:val="28"/>
        </w:rPr>
        <w:tab/>
      </w:r>
      <w:r w:rsidR="0027755A">
        <w:rPr>
          <w:rFonts w:ascii="Times New Roman" w:hAnsi="Times New Roman" w:cs="Times New Roman"/>
          <w:b/>
          <w:sz w:val="28"/>
          <w:szCs w:val="28"/>
        </w:rPr>
        <w:tab/>
      </w:r>
      <w:r w:rsidR="0027755A">
        <w:rPr>
          <w:rFonts w:ascii="Times New Roman" w:hAnsi="Times New Roman" w:cs="Times New Roman"/>
          <w:b/>
          <w:sz w:val="28"/>
          <w:szCs w:val="28"/>
        </w:rPr>
        <w:tab/>
      </w:r>
      <w:r w:rsidR="0027755A">
        <w:rPr>
          <w:rFonts w:ascii="Times New Roman" w:hAnsi="Times New Roman" w:cs="Times New Roman"/>
          <w:b/>
          <w:sz w:val="28"/>
          <w:szCs w:val="28"/>
        </w:rPr>
        <w:tab/>
      </w:r>
      <w:r w:rsidR="006F18CA" w:rsidRPr="00ED6FE3">
        <w:rPr>
          <w:rFonts w:ascii="Times New Roman" w:hAnsi="Times New Roman" w:cs="Times New Roman"/>
          <w:b/>
          <w:sz w:val="28"/>
          <w:szCs w:val="28"/>
        </w:rPr>
        <w:t xml:space="preserve">   А.У. </w:t>
      </w:r>
      <w:proofErr w:type="spellStart"/>
      <w:r w:rsidR="006F18CA" w:rsidRPr="00ED6FE3">
        <w:rPr>
          <w:rFonts w:ascii="Times New Roman" w:hAnsi="Times New Roman" w:cs="Times New Roman"/>
          <w:b/>
          <w:sz w:val="28"/>
          <w:szCs w:val="28"/>
        </w:rPr>
        <w:t>Жапаров</w:t>
      </w:r>
      <w:proofErr w:type="spellEnd"/>
    </w:p>
    <w:p w:rsidR="006F18CA" w:rsidRPr="00ED6FE3" w:rsidRDefault="006F18CA">
      <w:pPr>
        <w:spacing w:line="240" w:lineRule="auto"/>
        <w:rPr>
          <w:rFonts w:ascii="Times New Roman" w:hAnsi="Times New Roman" w:cs="Times New Roman"/>
          <w:sz w:val="28"/>
          <w:szCs w:val="28"/>
        </w:rPr>
      </w:pPr>
    </w:p>
    <w:sectPr w:rsidR="006F18CA" w:rsidRPr="00ED6FE3" w:rsidSect="00ED6FE3">
      <w:footerReference w:type="default" r:id="rId7"/>
      <w:pgSz w:w="11906" w:h="16838"/>
      <w:pgMar w:top="1134" w:right="170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75D" w:rsidRDefault="003E175D" w:rsidP="00ED6FE3">
      <w:pPr>
        <w:spacing w:after="0" w:line="240" w:lineRule="auto"/>
      </w:pPr>
      <w:r>
        <w:separator/>
      </w:r>
    </w:p>
  </w:endnote>
  <w:endnote w:type="continuationSeparator" w:id="0">
    <w:p w:rsidR="003E175D" w:rsidRDefault="003E175D" w:rsidP="00ED6F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4386159"/>
      <w:docPartObj>
        <w:docPartGallery w:val="Page Numbers (Bottom of Page)"/>
        <w:docPartUnique/>
      </w:docPartObj>
    </w:sdtPr>
    <w:sdtEndPr>
      <w:rPr>
        <w:rFonts w:ascii="Times New Roman" w:hAnsi="Times New Roman" w:cs="Times New Roman"/>
        <w:sz w:val="24"/>
        <w:szCs w:val="24"/>
      </w:rPr>
    </w:sdtEndPr>
    <w:sdtContent>
      <w:p w:rsidR="00ED6FE3" w:rsidRPr="00ED6FE3" w:rsidRDefault="00ED6FE3">
        <w:pPr>
          <w:pStyle w:val="a6"/>
          <w:jc w:val="right"/>
          <w:rPr>
            <w:rFonts w:ascii="Times New Roman" w:hAnsi="Times New Roman" w:cs="Times New Roman"/>
            <w:sz w:val="24"/>
            <w:szCs w:val="24"/>
          </w:rPr>
        </w:pPr>
        <w:r w:rsidRPr="00ED6FE3">
          <w:rPr>
            <w:rFonts w:ascii="Times New Roman" w:hAnsi="Times New Roman" w:cs="Times New Roman"/>
            <w:sz w:val="24"/>
            <w:szCs w:val="24"/>
          </w:rPr>
          <w:fldChar w:fldCharType="begin"/>
        </w:r>
        <w:r w:rsidRPr="00ED6FE3">
          <w:rPr>
            <w:rFonts w:ascii="Times New Roman" w:hAnsi="Times New Roman" w:cs="Times New Roman"/>
            <w:sz w:val="24"/>
            <w:szCs w:val="24"/>
          </w:rPr>
          <w:instrText>PAGE   \* MERGEFORMAT</w:instrText>
        </w:r>
        <w:r w:rsidRPr="00ED6FE3">
          <w:rPr>
            <w:rFonts w:ascii="Times New Roman" w:hAnsi="Times New Roman" w:cs="Times New Roman"/>
            <w:sz w:val="24"/>
            <w:szCs w:val="24"/>
          </w:rPr>
          <w:fldChar w:fldCharType="separate"/>
        </w:r>
        <w:r w:rsidR="00436FDC">
          <w:rPr>
            <w:rFonts w:ascii="Times New Roman" w:hAnsi="Times New Roman" w:cs="Times New Roman"/>
            <w:noProof/>
            <w:sz w:val="24"/>
            <w:szCs w:val="24"/>
          </w:rPr>
          <w:t>2</w:t>
        </w:r>
        <w:r w:rsidRPr="00ED6FE3">
          <w:rPr>
            <w:rFonts w:ascii="Times New Roman" w:hAnsi="Times New Roman" w:cs="Times New Roman"/>
            <w:sz w:val="24"/>
            <w:szCs w:val="24"/>
          </w:rPr>
          <w:fldChar w:fldCharType="end"/>
        </w:r>
      </w:p>
    </w:sdtContent>
  </w:sdt>
  <w:p w:rsidR="00ED6FE3" w:rsidRDefault="00ED6FE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75D" w:rsidRDefault="003E175D" w:rsidP="00ED6FE3">
      <w:pPr>
        <w:spacing w:after="0" w:line="240" w:lineRule="auto"/>
      </w:pPr>
      <w:r>
        <w:separator/>
      </w:r>
    </w:p>
  </w:footnote>
  <w:footnote w:type="continuationSeparator" w:id="0">
    <w:p w:rsidR="003E175D" w:rsidRDefault="003E175D" w:rsidP="00ED6FE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B40"/>
    <w:rsid w:val="000B5F3A"/>
    <w:rsid w:val="001253A5"/>
    <w:rsid w:val="001A0CF2"/>
    <w:rsid w:val="00225C65"/>
    <w:rsid w:val="00225E4F"/>
    <w:rsid w:val="00237351"/>
    <w:rsid w:val="0027755A"/>
    <w:rsid w:val="002F5C23"/>
    <w:rsid w:val="00367B72"/>
    <w:rsid w:val="003C3F0C"/>
    <w:rsid w:val="003E175D"/>
    <w:rsid w:val="00436FDC"/>
    <w:rsid w:val="004E4417"/>
    <w:rsid w:val="004F20ED"/>
    <w:rsid w:val="0066725D"/>
    <w:rsid w:val="00673802"/>
    <w:rsid w:val="006F18CA"/>
    <w:rsid w:val="00702FA7"/>
    <w:rsid w:val="007907F8"/>
    <w:rsid w:val="00834EC5"/>
    <w:rsid w:val="00963260"/>
    <w:rsid w:val="009823EB"/>
    <w:rsid w:val="009F4A72"/>
    <w:rsid w:val="00B40B7C"/>
    <w:rsid w:val="00B76BF0"/>
    <w:rsid w:val="00BF3672"/>
    <w:rsid w:val="00C525CE"/>
    <w:rsid w:val="00C73B40"/>
    <w:rsid w:val="00D70368"/>
    <w:rsid w:val="00DA1AFF"/>
    <w:rsid w:val="00E52133"/>
    <w:rsid w:val="00EB7616"/>
    <w:rsid w:val="00ED6FE3"/>
    <w:rsid w:val="00F571EA"/>
    <w:rsid w:val="00F941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C73B40"/>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C73B40"/>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73B40"/>
    <w:pPr>
      <w:spacing w:after="60"/>
      <w:ind w:firstLine="567"/>
      <w:jc w:val="both"/>
    </w:pPr>
    <w:rPr>
      <w:rFonts w:ascii="Arial" w:eastAsia="Times New Roman" w:hAnsi="Arial" w:cs="Arial"/>
      <w:sz w:val="20"/>
      <w:szCs w:val="20"/>
      <w:lang w:eastAsia="ru-RU"/>
    </w:rPr>
  </w:style>
  <w:style w:type="character" w:styleId="a3">
    <w:name w:val="Hyperlink"/>
    <w:basedOn w:val="a0"/>
    <w:uiPriority w:val="99"/>
    <w:semiHidden/>
    <w:unhideWhenUsed/>
    <w:rsid w:val="00C73B40"/>
    <w:rPr>
      <w:color w:val="0000FF"/>
      <w:u w:val="single"/>
    </w:rPr>
  </w:style>
  <w:style w:type="paragraph" w:styleId="a4">
    <w:name w:val="header"/>
    <w:basedOn w:val="a"/>
    <w:link w:val="a5"/>
    <w:uiPriority w:val="99"/>
    <w:unhideWhenUsed/>
    <w:rsid w:val="00ED6FE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D6FE3"/>
  </w:style>
  <w:style w:type="paragraph" w:styleId="a6">
    <w:name w:val="footer"/>
    <w:basedOn w:val="a"/>
    <w:link w:val="a7"/>
    <w:uiPriority w:val="99"/>
    <w:unhideWhenUsed/>
    <w:rsid w:val="00ED6FE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D6F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C73B40"/>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C73B40"/>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73B40"/>
    <w:pPr>
      <w:spacing w:after="60"/>
      <w:ind w:firstLine="567"/>
      <w:jc w:val="both"/>
    </w:pPr>
    <w:rPr>
      <w:rFonts w:ascii="Arial" w:eastAsia="Times New Roman" w:hAnsi="Arial" w:cs="Arial"/>
      <w:sz w:val="20"/>
      <w:szCs w:val="20"/>
      <w:lang w:eastAsia="ru-RU"/>
    </w:rPr>
  </w:style>
  <w:style w:type="character" w:styleId="a3">
    <w:name w:val="Hyperlink"/>
    <w:basedOn w:val="a0"/>
    <w:uiPriority w:val="99"/>
    <w:semiHidden/>
    <w:unhideWhenUsed/>
    <w:rsid w:val="00C73B40"/>
    <w:rPr>
      <w:color w:val="0000FF"/>
      <w:u w:val="single"/>
    </w:rPr>
  </w:style>
  <w:style w:type="paragraph" w:styleId="a4">
    <w:name w:val="header"/>
    <w:basedOn w:val="a"/>
    <w:link w:val="a5"/>
    <w:uiPriority w:val="99"/>
    <w:unhideWhenUsed/>
    <w:rsid w:val="00ED6FE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D6FE3"/>
  </w:style>
  <w:style w:type="paragraph" w:styleId="a6">
    <w:name w:val="footer"/>
    <w:basedOn w:val="a"/>
    <w:link w:val="a7"/>
    <w:uiPriority w:val="99"/>
    <w:unhideWhenUsed/>
    <w:rsid w:val="00ED6FE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D6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0249359">
      <w:bodyDiv w:val="1"/>
      <w:marLeft w:val="0"/>
      <w:marRight w:val="0"/>
      <w:marTop w:val="0"/>
      <w:marBottom w:val="0"/>
      <w:divBdr>
        <w:top w:val="none" w:sz="0" w:space="0" w:color="auto"/>
        <w:left w:val="none" w:sz="0" w:space="0" w:color="auto"/>
        <w:bottom w:val="none" w:sz="0" w:space="0" w:color="auto"/>
        <w:right w:val="none" w:sz="0" w:space="0" w:color="auto"/>
      </w:divBdr>
    </w:div>
    <w:div w:id="1728256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715</Words>
  <Characters>4078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Шадыканова Айзат</dc:creator>
  <cp:lastModifiedBy>3785</cp:lastModifiedBy>
  <cp:revision>2</cp:revision>
  <dcterms:created xsi:type="dcterms:W3CDTF">2021-12-14T04:12:00Z</dcterms:created>
  <dcterms:modified xsi:type="dcterms:W3CDTF">2021-12-14T04:12:00Z</dcterms:modified>
</cp:coreProperties>
</file>